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AE" w:rsidRDefault="00443544" w:rsidP="00443544">
      <w:pPr>
        <w:jc w:val="center"/>
      </w:pPr>
      <w:bookmarkStart w:id="0" w:name="_GoBack"/>
      <w:bookmarkEnd w:id="0"/>
      <w:r>
        <w:rPr>
          <w:noProof/>
        </w:rPr>
        <w:drawing>
          <wp:inline distT="0" distB="0" distL="0" distR="0">
            <wp:extent cx="2636874" cy="839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SAP_red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98" cy="851296"/>
                    </a:xfrm>
                    <a:prstGeom prst="rect">
                      <a:avLst/>
                    </a:prstGeom>
                  </pic:spPr>
                </pic:pic>
              </a:graphicData>
            </a:graphic>
          </wp:inline>
        </w:drawing>
      </w:r>
    </w:p>
    <w:p w:rsidR="00443544" w:rsidRPr="00F01897" w:rsidRDefault="00443544" w:rsidP="000923DC">
      <w:pPr>
        <w:spacing w:after="0"/>
        <w:jc w:val="center"/>
        <w:rPr>
          <w:b/>
          <w:sz w:val="32"/>
          <w:szCs w:val="32"/>
        </w:rPr>
      </w:pPr>
      <w:r w:rsidRPr="00F01897">
        <w:rPr>
          <w:b/>
          <w:sz w:val="32"/>
          <w:szCs w:val="32"/>
        </w:rPr>
        <w:t>Hudson Youth Substance Abuse Prevention Coalition Agenda</w:t>
      </w:r>
    </w:p>
    <w:p w:rsidR="00443544" w:rsidRPr="00F01897" w:rsidRDefault="00535327" w:rsidP="00730A81">
      <w:pPr>
        <w:spacing w:after="0"/>
        <w:jc w:val="center"/>
        <w:rPr>
          <w:b/>
          <w:sz w:val="32"/>
          <w:szCs w:val="32"/>
        </w:rPr>
      </w:pPr>
      <w:r w:rsidRPr="00F01897">
        <w:rPr>
          <w:b/>
          <w:sz w:val="32"/>
          <w:szCs w:val="32"/>
        </w:rPr>
        <w:t>December 20th</w:t>
      </w:r>
      <w:r w:rsidR="00730A81" w:rsidRPr="00F01897">
        <w:rPr>
          <w:b/>
          <w:sz w:val="32"/>
          <w:szCs w:val="32"/>
        </w:rPr>
        <w:t>, 2018; 5:00-6:30</w:t>
      </w:r>
      <w:r w:rsidR="00443544" w:rsidRPr="00F01897">
        <w:rPr>
          <w:b/>
          <w:sz w:val="32"/>
          <w:szCs w:val="32"/>
        </w:rPr>
        <w:t xml:space="preserve"> P.M.</w:t>
      </w:r>
    </w:p>
    <w:p w:rsidR="00730A81" w:rsidRPr="00F01897" w:rsidRDefault="00443544" w:rsidP="000923DC">
      <w:pPr>
        <w:spacing w:after="0"/>
        <w:jc w:val="center"/>
        <w:rPr>
          <w:b/>
          <w:sz w:val="32"/>
          <w:szCs w:val="32"/>
        </w:rPr>
      </w:pPr>
      <w:r w:rsidRPr="00F01897">
        <w:rPr>
          <w:b/>
          <w:sz w:val="32"/>
          <w:szCs w:val="32"/>
        </w:rPr>
        <w:t xml:space="preserve">Hudson Town Hall </w:t>
      </w:r>
    </w:p>
    <w:p w:rsidR="00375EFA" w:rsidRPr="00F01897" w:rsidRDefault="00730A81" w:rsidP="00E402CB">
      <w:pPr>
        <w:spacing w:after="0"/>
        <w:jc w:val="center"/>
        <w:rPr>
          <w:b/>
          <w:sz w:val="32"/>
          <w:szCs w:val="32"/>
        </w:rPr>
      </w:pPr>
      <w:r w:rsidRPr="00F01897">
        <w:rPr>
          <w:b/>
          <w:sz w:val="32"/>
          <w:szCs w:val="32"/>
        </w:rPr>
        <w:t>3</w:t>
      </w:r>
      <w:r w:rsidRPr="00F01897">
        <w:rPr>
          <w:b/>
          <w:sz w:val="32"/>
          <w:szCs w:val="32"/>
          <w:vertAlign w:val="superscript"/>
        </w:rPr>
        <w:t>rd</w:t>
      </w:r>
      <w:r w:rsidRPr="00F01897">
        <w:rPr>
          <w:b/>
          <w:sz w:val="32"/>
          <w:szCs w:val="32"/>
        </w:rPr>
        <w:t xml:space="preserve"> Floor Conference Room</w:t>
      </w:r>
    </w:p>
    <w:tbl>
      <w:tblPr>
        <w:tblStyle w:val="TableGrid"/>
        <w:tblW w:w="0" w:type="auto"/>
        <w:tblLook w:val="04A0" w:firstRow="1" w:lastRow="0" w:firstColumn="1" w:lastColumn="0" w:noHBand="0" w:noVBand="1"/>
      </w:tblPr>
      <w:tblGrid>
        <w:gridCol w:w="3116"/>
        <w:gridCol w:w="1919"/>
        <w:gridCol w:w="4315"/>
      </w:tblGrid>
      <w:tr w:rsidR="005749F2" w:rsidTr="005749F2">
        <w:tc>
          <w:tcPr>
            <w:tcW w:w="3116" w:type="dxa"/>
            <w:shd w:val="clear" w:color="auto" w:fill="D9D9D9" w:themeFill="background1" w:themeFillShade="D9"/>
          </w:tcPr>
          <w:p w:rsidR="005749F2" w:rsidRPr="00F01897" w:rsidRDefault="005749F2" w:rsidP="005749F2">
            <w:pPr>
              <w:pStyle w:val="Heading2"/>
              <w:jc w:val="center"/>
              <w:outlineLvl w:val="1"/>
              <w:rPr>
                <w:sz w:val="20"/>
              </w:rPr>
            </w:pPr>
            <w:r w:rsidRPr="00F01897">
              <w:rPr>
                <w:sz w:val="20"/>
              </w:rPr>
              <w:t>Agenda Item</w:t>
            </w:r>
          </w:p>
        </w:tc>
        <w:tc>
          <w:tcPr>
            <w:tcW w:w="1919" w:type="dxa"/>
            <w:shd w:val="clear" w:color="auto" w:fill="D9D9D9" w:themeFill="background1" w:themeFillShade="D9"/>
          </w:tcPr>
          <w:p w:rsidR="005749F2" w:rsidRPr="00F01897" w:rsidRDefault="005749F2" w:rsidP="005749F2">
            <w:pPr>
              <w:pStyle w:val="Heading2"/>
              <w:jc w:val="center"/>
              <w:outlineLvl w:val="1"/>
              <w:rPr>
                <w:sz w:val="20"/>
              </w:rPr>
            </w:pPr>
            <w:r w:rsidRPr="00F01897">
              <w:rPr>
                <w:sz w:val="20"/>
              </w:rPr>
              <w:t>Time</w:t>
            </w:r>
          </w:p>
        </w:tc>
        <w:tc>
          <w:tcPr>
            <w:tcW w:w="4315" w:type="dxa"/>
            <w:shd w:val="clear" w:color="auto" w:fill="D9D9D9" w:themeFill="background1" w:themeFillShade="D9"/>
          </w:tcPr>
          <w:p w:rsidR="005749F2" w:rsidRPr="00F01897" w:rsidRDefault="005749F2" w:rsidP="005749F2">
            <w:pPr>
              <w:pStyle w:val="Heading2"/>
              <w:jc w:val="center"/>
              <w:outlineLvl w:val="1"/>
              <w:rPr>
                <w:sz w:val="20"/>
              </w:rPr>
            </w:pPr>
            <w:r w:rsidRPr="00F01897">
              <w:rPr>
                <w:sz w:val="20"/>
              </w:rPr>
              <w:t>Questions</w:t>
            </w:r>
          </w:p>
        </w:tc>
      </w:tr>
      <w:tr w:rsidR="005749F2" w:rsidTr="005749F2">
        <w:tc>
          <w:tcPr>
            <w:tcW w:w="3116" w:type="dxa"/>
          </w:tcPr>
          <w:p w:rsidR="005749F2" w:rsidRPr="00F01897" w:rsidRDefault="005749F2" w:rsidP="000923DC">
            <w:pPr>
              <w:rPr>
                <w:sz w:val="20"/>
                <w:szCs w:val="28"/>
              </w:rPr>
            </w:pPr>
            <w:r w:rsidRPr="00F01897">
              <w:rPr>
                <w:sz w:val="20"/>
                <w:szCs w:val="28"/>
              </w:rPr>
              <w:t>Introductions</w:t>
            </w:r>
          </w:p>
        </w:tc>
        <w:tc>
          <w:tcPr>
            <w:tcW w:w="1919" w:type="dxa"/>
          </w:tcPr>
          <w:p w:rsidR="005749F2" w:rsidRPr="00F01897" w:rsidRDefault="00EF592C" w:rsidP="005749F2">
            <w:pPr>
              <w:rPr>
                <w:sz w:val="20"/>
                <w:szCs w:val="28"/>
              </w:rPr>
            </w:pPr>
            <w:r w:rsidRPr="00F01897">
              <w:rPr>
                <w:sz w:val="20"/>
                <w:szCs w:val="28"/>
              </w:rPr>
              <w:t>5:00pm – 5:10pm</w:t>
            </w:r>
          </w:p>
        </w:tc>
        <w:tc>
          <w:tcPr>
            <w:tcW w:w="4315" w:type="dxa"/>
          </w:tcPr>
          <w:p w:rsidR="005749F2" w:rsidRPr="00F01897" w:rsidRDefault="00FA3CFA" w:rsidP="00FA3CFA">
            <w:pPr>
              <w:pStyle w:val="ListParagraph"/>
              <w:numPr>
                <w:ilvl w:val="0"/>
                <w:numId w:val="9"/>
              </w:numPr>
              <w:rPr>
                <w:sz w:val="20"/>
                <w:szCs w:val="28"/>
              </w:rPr>
            </w:pPr>
            <w:r w:rsidRPr="00F01897">
              <w:rPr>
                <w:sz w:val="20"/>
                <w:szCs w:val="28"/>
              </w:rPr>
              <w:t>Introductions to any new folks</w:t>
            </w:r>
          </w:p>
        </w:tc>
      </w:tr>
      <w:tr w:rsidR="008249C9" w:rsidTr="005749F2">
        <w:tc>
          <w:tcPr>
            <w:tcW w:w="3116" w:type="dxa"/>
          </w:tcPr>
          <w:p w:rsidR="008249C9" w:rsidRPr="00F01897" w:rsidRDefault="00CA7C31" w:rsidP="000923DC">
            <w:pPr>
              <w:rPr>
                <w:sz w:val="20"/>
                <w:szCs w:val="28"/>
              </w:rPr>
            </w:pPr>
            <w:r w:rsidRPr="00F01897">
              <w:rPr>
                <w:sz w:val="20"/>
                <w:szCs w:val="28"/>
              </w:rPr>
              <w:t>Dodgeball Tournament Update</w:t>
            </w:r>
          </w:p>
        </w:tc>
        <w:tc>
          <w:tcPr>
            <w:tcW w:w="1919" w:type="dxa"/>
          </w:tcPr>
          <w:p w:rsidR="008249C9" w:rsidRPr="00F01897" w:rsidRDefault="00F07861" w:rsidP="005749F2">
            <w:pPr>
              <w:rPr>
                <w:sz w:val="20"/>
                <w:szCs w:val="28"/>
              </w:rPr>
            </w:pPr>
            <w:r w:rsidRPr="00F01897">
              <w:rPr>
                <w:sz w:val="20"/>
                <w:szCs w:val="28"/>
              </w:rPr>
              <w:t>5:15pm – 6:20</w:t>
            </w:r>
            <w:r w:rsidR="008249C9" w:rsidRPr="00F01897">
              <w:rPr>
                <w:sz w:val="20"/>
                <w:szCs w:val="28"/>
              </w:rPr>
              <w:t>pm</w:t>
            </w:r>
          </w:p>
        </w:tc>
        <w:tc>
          <w:tcPr>
            <w:tcW w:w="4315" w:type="dxa"/>
          </w:tcPr>
          <w:p w:rsidR="00CA4E2A" w:rsidRPr="00F01897" w:rsidRDefault="00AD4734" w:rsidP="00535327">
            <w:pPr>
              <w:pStyle w:val="ListParagraph"/>
              <w:numPr>
                <w:ilvl w:val="0"/>
                <w:numId w:val="9"/>
              </w:numPr>
              <w:rPr>
                <w:sz w:val="20"/>
                <w:szCs w:val="28"/>
              </w:rPr>
            </w:pPr>
            <w:r w:rsidRPr="00F01897">
              <w:rPr>
                <w:sz w:val="20"/>
                <w:szCs w:val="28"/>
              </w:rPr>
              <w:t>Introduction to shared Trello to keep everything organized.</w:t>
            </w:r>
          </w:p>
          <w:p w:rsidR="00AD4734" w:rsidRPr="00F01897" w:rsidRDefault="00F07861" w:rsidP="00535327">
            <w:pPr>
              <w:pStyle w:val="ListParagraph"/>
              <w:numPr>
                <w:ilvl w:val="0"/>
                <w:numId w:val="9"/>
              </w:numPr>
              <w:rPr>
                <w:sz w:val="20"/>
                <w:szCs w:val="28"/>
              </w:rPr>
            </w:pPr>
            <w:r w:rsidRPr="00F01897">
              <w:rPr>
                <w:sz w:val="20"/>
                <w:szCs w:val="28"/>
              </w:rPr>
              <w:t xml:space="preserve">Colin will ask Kris about sound system availability at </w:t>
            </w:r>
            <w:proofErr w:type="spellStart"/>
            <w:r w:rsidRPr="00F01897">
              <w:rPr>
                <w:sz w:val="20"/>
                <w:szCs w:val="28"/>
              </w:rPr>
              <w:t>Assabet</w:t>
            </w:r>
            <w:proofErr w:type="spellEnd"/>
          </w:p>
          <w:p w:rsidR="00F07861" w:rsidRPr="00F01897" w:rsidRDefault="00F07861" w:rsidP="00535327">
            <w:pPr>
              <w:pStyle w:val="ListParagraph"/>
              <w:numPr>
                <w:ilvl w:val="0"/>
                <w:numId w:val="9"/>
              </w:numPr>
              <w:rPr>
                <w:sz w:val="20"/>
                <w:szCs w:val="28"/>
              </w:rPr>
            </w:pPr>
            <w:r w:rsidRPr="00F01897">
              <w:rPr>
                <w:sz w:val="20"/>
                <w:szCs w:val="28"/>
              </w:rPr>
              <w:t xml:space="preserve">Steve S. will work on Online </w:t>
            </w:r>
            <w:proofErr w:type="spellStart"/>
            <w:r w:rsidRPr="00F01897">
              <w:rPr>
                <w:sz w:val="20"/>
                <w:szCs w:val="28"/>
              </w:rPr>
              <w:t>reg</w:t>
            </w:r>
            <w:proofErr w:type="spellEnd"/>
            <w:r w:rsidRPr="00F01897">
              <w:rPr>
                <w:sz w:val="20"/>
                <w:szCs w:val="28"/>
              </w:rPr>
              <w:t xml:space="preserve"> through parks and rec site by January 2</w:t>
            </w:r>
            <w:r w:rsidRPr="00F01897">
              <w:rPr>
                <w:sz w:val="20"/>
                <w:szCs w:val="28"/>
                <w:vertAlign w:val="superscript"/>
              </w:rPr>
              <w:t>nd</w:t>
            </w:r>
            <w:r w:rsidRPr="00F01897">
              <w:rPr>
                <w:sz w:val="20"/>
                <w:szCs w:val="28"/>
              </w:rPr>
              <w:t>.</w:t>
            </w:r>
          </w:p>
          <w:p w:rsidR="00F07861" w:rsidRPr="00F01897" w:rsidRDefault="00F07861" w:rsidP="00535327">
            <w:pPr>
              <w:pStyle w:val="ListParagraph"/>
              <w:numPr>
                <w:ilvl w:val="0"/>
                <w:numId w:val="9"/>
              </w:numPr>
              <w:rPr>
                <w:sz w:val="20"/>
                <w:szCs w:val="28"/>
              </w:rPr>
            </w:pPr>
            <w:r w:rsidRPr="00F01897">
              <w:rPr>
                <w:sz w:val="20"/>
                <w:szCs w:val="28"/>
              </w:rPr>
              <w:t>Colin will connect with SADD about ticket selling at HHS</w:t>
            </w:r>
          </w:p>
          <w:p w:rsidR="00F07861" w:rsidRPr="00F01897" w:rsidRDefault="00F07861" w:rsidP="00535327">
            <w:pPr>
              <w:pStyle w:val="ListParagraph"/>
              <w:numPr>
                <w:ilvl w:val="0"/>
                <w:numId w:val="9"/>
              </w:numPr>
              <w:rPr>
                <w:sz w:val="20"/>
                <w:szCs w:val="28"/>
              </w:rPr>
            </w:pPr>
            <w:r w:rsidRPr="00F01897">
              <w:rPr>
                <w:sz w:val="20"/>
                <w:szCs w:val="28"/>
              </w:rPr>
              <w:t>Group will comment on poster</w:t>
            </w:r>
          </w:p>
          <w:p w:rsidR="00F07861" w:rsidRPr="00F01897" w:rsidRDefault="00F07861" w:rsidP="00535327">
            <w:pPr>
              <w:pStyle w:val="ListParagraph"/>
              <w:numPr>
                <w:ilvl w:val="0"/>
                <w:numId w:val="9"/>
              </w:numPr>
              <w:rPr>
                <w:sz w:val="20"/>
                <w:szCs w:val="28"/>
              </w:rPr>
            </w:pPr>
            <w:r w:rsidRPr="00F01897">
              <w:rPr>
                <w:sz w:val="20"/>
                <w:szCs w:val="28"/>
              </w:rPr>
              <w:t xml:space="preserve">Colin will meet with Dennis @ </w:t>
            </w:r>
            <w:proofErr w:type="spellStart"/>
            <w:r w:rsidRPr="00F01897">
              <w:rPr>
                <w:sz w:val="20"/>
                <w:szCs w:val="28"/>
              </w:rPr>
              <w:t>Assabet</w:t>
            </w:r>
            <w:proofErr w:type="spellEnd"/>
            <w:r w:rsidRPr="00F01897">
              <w:rPr>
                <w:sz w:val="20"/>
                <w:szCs w:val="28"/>
              </w:rPr>
              <w:t xml:space="preserve"> regarding banner, program, and flyers</w:t>
            </w:r>
          </w:p>
          <w:p w:rsidR="00F07861" w:rsidRPr="00F01897" w:rsidRDefault="00F07861" w:rsidP="00535327">
            <w:pPr>
              <w:pStyle w:val="ListParagraph"/>
              <w:numPr>
                <w:ilvl w:val="0"/>
                <w:numId w:val="9"/>
              </w:numPr>
              <w:rPr>
                <w:sz w:val="20"/>
                <w:szCs w:val="28"/>
              </w:rPr>
            </w:pPr>
            <w:r w:rsidRPr="00F01897">
              <w:rPr>
                <w:sz w:val="20"/>
                <w:szCs w:val="28"/>
              </w:rPr>
              <w:t xml:space="preserve">Ed will reach out to </w:t>
            </w:r>
            <w:proofErr w:type="spellStart"/>
            <w:r w:rsidRPr="00F01897">
              <w:rPr>
                <w:sz w:val="20"/>
                <w:szCs w:val="28"/>
              </w:rPr>
              <w:t>HudTV</w:t>
            </w:r>
            <w:proofErr w:type="spellEnd"/>
            <w:r w:rsidRPr="00F01897">
              <w:rPr>
                <w:sz w:val="20"/>
                <w:szCs w:val="28"/>
              </w:rPr>
              <w:t xml:space="preserve"> about televising last few games.</w:t>
            </w:r>
          </w:p>
          <w:p w:rsidR="00F07861" w:rsidRPr="00F01897" w:rsidRDefault="00F07861" w:rsidP="00535327">
            <w:pPr>
              <w:pStyle w:val="ListParagraph"/>
              <w:numPr>
                <w:ilvl w:val="0"/>
                <w:numId w:val="9"/>
              </w:numPr>
              <w:rPr>
                <w:sz w:val="20"/>
                <w:szCs w:val="28"/>
              </w:rPr>
            </w:pPr>
            <w:r w:rsidRPr="00F01897">
              <w:rPr>
                <w:sz w:val="20"/>
                <w:szCs w:val="28"/>
              </w:rPr>
              <w:t>Ed, Cindy will reach out to sponsors (see Trello)</w:t>
            </w:r>
          </w:p>
          <w:p w:rsidR="00F07861" w:rsidRPr="00F01897" w:rsidRDefault="00F07861" w:rsidP="00535327">
            <w:pPr>
              <w:pStyle w:val="ListParagraph"/>
              <w:numPr>
                <w:ilvl w:val="0"/>
                <w:numId w:val="9"/>
              </w:numPr>
              <w:rPr>
                <w:sz w:val="20"/>
                <w:szCs w:val="28"/>
              </w:rPr>
            </w:pPr>
            <w:r w:rsidRPr="00F01897">
              <w:rPr>
                <w:sz w:val="20"/>
                <w:szCs w:val="28"/>
              </w:rPr>
              <w:t>Ed will reach out to Middle School Chorus for National Anthem</w:t>
            </w:r>
          </w:p>
          <w:p w:rsidR="00F07861" w:rsidRPr="00F01897" w:rsidRDefault="00F07861" w:rsidP="00535327">
            <w:pPr>
              <w:pStyle w:val="ListParagraph"/>
              <w:numPr>
                <w:ilvl w:val="0"/>
                <w:numId w:val="9"/>
              </w:numPr>
              <w:rPr>
                <w:sz w:val="20"/>
                <w:szCs w:val="28"/>
              </w:rPr>
            </w:pPr>
            <w:r w:rsidRPr="00F01897">
              <w:rPr>
                <w:sz w:val="20"/>
                <w:szCs w:val="28"/>
              </w:rPr>
              <w:t xml:space="preserve">Ed and Steve S will reach out about Pizza </w:t>
            </w:r>
            <w:r w:rsidR="00F01897" w:rsidRPr="00F01897">
              <w:rPr>
                <w:sz w:val="20"/>
                <w:szCs w:val="28"/>
              </w:rPr>
              <w:t>donations</w:t>
            </w:r>
          </w:p>
          <w:p w:rsidR="00F07861" w:rsidRPr="00F01897" w:rsidRDefault="00F07861" w:rsidP="00535327">
            <w:pPr>
              <w:pStyle w:val="ListParagraph"/>
              <w:numPr>
                <w:ilvl w:val="0"/>
                <w:numId w:val="9"/>
              </w:numPr>
              <w:rPr>
                <w:sz w:val="20"/>
                <w:szCs w:val="28"/>
              </w:rPr>
            </w:pPr>
            <w:r w:rsidRPr="00F01897">
              <w:rPr>
                <w:sz w:val="20"/>
                <w:szCs w:val="28"/>
              </w:rPr>
              <w:t>Steve S will reach out to Stop and Shop about drink and snack donations</w:t>
            </w:r>
          </w:p>
          <w:p w:rsidR="00F07861" w:rsidRPr="00F01897" w:rsidRDefault="00F07861" w:rsidP="00F01897">
            <w:pPr>
              <w:pStyle w:val="ListParagraph"/>
              <w:numPr>
                <w:ilvl w:val="0"/>
                <w:numId w:val="9"/>
              </w:numPr>
              <w:rPr>
                <w:sz w:val="20"/>
                <w:szCs w:val="28"/>
              </w:rPr>
            </w:pPr>
            <w:r w:rsidRPr="00F01897">
              <w:rPr>
                <w:sz w:val="20"/>
                <w:szCs w:val="28"/>
              </w:rPr>
              <w:t xml:space="preserve">Kelli or Steve S will connect with </w:t>
            </w:r>
            <w:r w:rsidR="00F01897" w:rsidRPr="00F01897">
              <w:rPr>
                <w:sz w:val="20"/>
                <w:szCs w:val="28"/>
              </w:rPr>
              <w:t>DJ contact.</w:t>
            </w:r>
          </w:p>
        </w:tc>
      </w:tr>
      <w:tr w:rsidR="00CA4E2A" w:rsidTr="005749F2">
        <w:tc>
          <w:tcPr>
            <w:tcW w:w="3116" w:type="dxa"/>
          </w:tcPr>
          <w:p w:rsidR="00CA4E2A" w:rsidRPr="00F01897" w:rsidRDefault="00F07861" w:rsidP="000923DC">
            <w:pPr>
              <w:rPr>
                <w:sz w:val="20"/>
                <w:szCs w:val="28"/>
              </w:rPr>
            </w:pPr>
            <w:r w:rsidRPr="00F01897">
              <w:rPr>
                <w:sz w:val="20"/>
                <w:szCs w:val="28"/>
              </w:rPr>
              <w:t>Opioid Project</w:t>
            </w:r>
          </w:p>
        </w:tc>
        <w:tc>
          <w:tcPr>
            <w:tcW w:w="1919" w:type="dxa"/>
          </w:tcPr>
          <w:p w:rsidR="00CA4E2A" w:rsidRPr="00F01897" w:rsidRDefault="00F07861" w:rsidP="005749F2">
            <w:pPr>
              <w:rPr>
                <w:sz w:val="20"/>
                <w:szCs w:val="28"/>
              </w:rPr>
            </w:pPr>
            <w:r w:rsidRPr="00F01897">
              <w:rPr>
                <w:sz w:val="20"/>
                <w:szCs w:val="28"/>
              </w:rPr>
              <w:t>6:20pm – 6:25pm</w:t>
            </w:r>
          </w:p>
        </w:tc>
        <w:tc>
          <w:tcPr>
            <w:tcW w:w="4315" w:type="dxa"/>
          </w:tcPr>
          <w:p w:rsidR="00CA4E2A" w:rsidRPr="00F01897" w:rsidRDefault="00F07861" w:rsidP="00AD4734">
            <w:pPr>
              <w:pStyle w:val="ListParagraph"/>
              <w:numPr>
                <w:ilvl w:val="0"/>
                <w:numId w:val="9"/>
              </w:numPr>
              <w:rPr>
                <w:sz w:val="20"/>
                <w:szCs w:val="28"/>
              </w:rPr>
            </w:pPr>
            <w:r w:rsidRPr="00F01897">
              <w:rPr>
                <w:sz w:val="20"/>
                <w:szCs w:val="28"/>
              </w:rPr>
              <w:t>Framingham FORCE will follow up with us about the availability of the Opioid Project Display for April/May</w:t>
            </w:r>
          </w:p>
          <w:p w:rsidR="00F07861" w:rsidRPr="00F01897" w:rsidRDefault="00F07861" w:rsidP="00AD4734">
            <w:pPr>
              <w:pStyle w:val="ListParagraph"/>
              <w:numPr>
                <w:ilvl w:val="0"/>
                <w:numId w:val="9"/>
              </w:numPr>
              <w:rPr>
                <w:sz w:val="20"/>
                <w:szCs w:val="28"/>
              </w:rPr>
            </w:pPr>
            <w:r w:rsidRPr="00F01897">
              <w:rPr>
                <w:sz w:val="20"/>
                <w:szCs w:val="28"/>
              </w:rPr>
              <w:t>Colin will check to see if Opioid Project is available to display at the event.</w:t>
            </w:r>
          </w:p>
        </w:tc>
      </w:tr>
      <w:tr w:rsidR="00662642" w:rsidTr="005749F2">
        <w:tc>
          <w:tcPr>
            <w:tcW w:w="3116" w:type="dxa"/>
          </w:tcPr>
          <w:p w:rsidR="00662642" w:rsidRPr="00F01897" w:rsidRDefault="00662642" w:rsidP="00662642">
            <w:pPr>
              <w:rPr>
                <w:sz w:val="20"/>
                <w:szCs w:val="28"/>
              </w:rPr>
            </w:pPr>
            <w:r w:rsidRPr="00F01897">
              <w:rPr>
                <w:sz w:val="20"/>
                <w:szCs w:val="28"/>
              </w:rPr>
              <w:t>Next Meeting</w:t>
            </w:r>
          </w:p>
        </w:tc>
        <w:tc>
          <w:tcPr>
            <w:tcW w:w="1919" w:type="dxa"/>
          </w:tcPr>
          <w:p w:rsidR="00662642" w:rsidRPr="00F01897" w:rsidRDefault="00CA4E2A" w:rsidP="005749F2">
            <w:pPr>
              <w:rPr>
                <w:sz w:val="20"/>
                <w:szCs w:val="28"/>
              </w:rPr>
            </w:pPr>
            <w:r w:rsidRPr="00F01897">
              <w:rPr>
                <w:sz w:val="20"/>
                <w:szCs w:val="28"/>
              </w:rPr>
              <w:t>6:25pm – 6:30pm</w:t>
            </w:r>
          </w:p>
        </w:tc>
        <w:tc>
          <w:tcPr>
            <w:tcW w:w="4315" w:type="dxa"/>
          </w:tcPr>
          <w:p w:rsidR="00662642" w:rsidRPr="00F01897" w:rsidRDefault="00F07861" w:rsidP="00AD4734">
            <w:pPr>
              <w:pStyle w:val="ListParagraph"/>
              <w:numPr>
                <w:ilvl w:val="0"/>
                <w:numId w:val="9"/>
              </w:numPr>
              <w:rPr>
                <w:sz w:val="20"/>
                <w:szCs w:val="28"/>
              </w:rPr>
            </w:pPr>
            <w:r w:rsidRPr="00F01897">
              <w:rPr>
                <w:sz w:val="20"/>
                <w:szCs w:val="28"/>
              </w:rPr>
              <w:t>January 24, 2019 @ 5:00pm</w:t>
            </w:r>
          </w:p>
        </w:tc>
      </w:tr>
    </w:tbl>
    <w:p w:rsidR="00D50102" w:rsidRDefault="00D50102">
      <w:pPr>
        <w:rPr>
          <w:sz w:val="28"/>
          <w:szCs w:val="28"/>
        </w:rPr>
      </w:pPr>
    </w:p>
    <w:sectPr w:rsidR="00D5010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C8" w:rsidRDefault="004D73C8" w:rsidP="00375EFA">
      <w:pPr>
        <w:spacing w:after="0" w:line="240" w:lineRule="auto"/>
      </w:pPr>
      <w:r>
        <w:separator/>
      </w:r>
    </w:p>
  </w:endnote>
  <w:endnote w:type="continuationSeparator" w:id="0">
    <w:p w:rsidR="004D73C8" w:rsidRDefault="004D73C8" w:rsidP="0037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FA" w:rsidRPr="00375EFA" w:rsidRDefault="00375EFA" w:rsidP="00375EFA">
    <w:pPr>
      <w:pStyle w:val="Footer"/>
      <w:jc w:val="cen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FA" w:rsidRPr="00375EFA" w:rsidRDefault="00375EFA" w:rsidP="00375EFA">
    <w:pPr>
      <w:spacing w:after="0" w:line="240" w:lineRule="auto"/>
      <w:jc w:val="center"/>
      <w:rPr>
        <w:b/>
        <w:sz w:val="18"/>
      </w:rPr>
    </w:pPr>
    <w:r w:rsidRPr="00375EFA">
      <w:rPr>
        <w:b/>
        <w:sz w:val="18"/>
      </w:rPr>
      <w:t>Mission Statement</w:t>
    </w:r>
  </w:p>
  <w:p w:rsidR="00375EFA" w:rsidRPr="00375EFA" w:rsidRDefault="00375EFA" w:rsidP="00375EFA">
    <w:pPr>
      <w:spacing w:after="0" w:line="240" w:lineRule="auto"/>
      <w:jc w:val="center"/>
      <w:rPr>
        <w:sz w:val="18"/>
        <w:shd w:val="clear" w:color="auto" w:fill="FFFFFF"/>
      </w:rPr>
    </w:pPr>
    <w:r w:rsidRPr="00375EFA">
      <w:rPr>
        <w:sz w:val="18"/>
      </w:rPr>
      <w:t xml:space="preserve">The Hudson Youth Substance Abuse Prevention coalition </w:t>
    </w:r>
    <w:r w:rsidRPr="00375EFA">
      <w:rPr>
        <w:sz w:val="18"/>
        <w:shd w:val="clear" w:color="auto" w:fill="FFFFFF"/>
      </w:rPr>
      <w:t xml:space="preserve">(YSAP) is a community-based substance abuse </w:t>
    </w:r>
  </w:p>
  <w:p w:rsidR="00375EFA" w:rsidRPr="00375EFA" w:rsidRDefault="00375EFA" w:rsidP="00375EFA">
    <w:pPr>
      <w:spacing w:after="0" w:line="240" w:lineRule="auto"/>
      <w:jc w:val="center"/>
      <w:rPr>
        <w:sz w:val="18"/>
        <w:shd w:val="clear" w:color="auto" w:fill="FFFFFF"/>
      </w:rPr>
    </w:pPr>
    <w:r w:rsidRPr="00375EFA">
      <w:rPr>
        <w:sz w:val="18"/>
        <w:shd w:val="clear" w:color="auto" w:fill="FFFFFF"/>
      </w:rPr>
      <w:t>Prevention program.</w:t>
    </w:r>
    <w:r w:rsidRPr="00375EFA">
      <w:rPr>
        <w:sz w:val="18"/>
      </w:rPr>
      <w:t xml:space="preserve"> </w:t>
    </w:r>
    <w:r w:rsidRPr="00375EFA">
      <w:rPr>
        <w:sz w:val="18"/>
        <w:shd w:val="clear" w:color="auto" w:fill="FFFFFF"/>
      </w:rPr>
      <w:t>YSAP’s purpose is to bring the community together to address substance abuse, and the factors causing and contributing to it, by facilitating coordination of substance abuse prevention efforts within the town, by being a resource for prevention information, programs and initiatives and by encouraging healthy choices.</w:t>
    </w:r>
  </w:p>
  <w:p w:rsidR="00375EFA" w:rsidRDefault="00375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C8" w:rsidRDefault="004D73C8" w:rsidP="00375EFA">
      <w:pPr>
        <w:spacing w:after="0" w:line="240" w:lineRule="auto"/>
      </w:pPr>
      <w:r>
        <w:separator/>
      </w:r>
    </w:p>
  </w:footnote>
  <w:footnote w:type="continuationSeparator" w:id="0">
    <w:p w:rsidR="004D73C8" w:rsidRDefault="004D73C8" w:rsidP="0037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FA" w:rsidRPr="00375EFA" w:rsidRDefault="00375EFA" w:rsidP="00375EFA">
    <w:pPr>
      <w:pStyle w:val="Header"/>
      <w:jc w:val="cent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099"/>
    <w:multiLevelType w:val="hybridMultilevel"/>
    <w:tmpl w:val="615800C2"/>
    <w:lvl w:ilvl="0" w:tplc="C310DC50">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67B475E"/>
    <w:multiLevelType w:val="hybridMultilevel"/>
    <w:tmpl w:val="5C42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C26"/>
    <w:multiLevelType w:val="hybridMultilevel"/>
    <w:tmpl w:val="E70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5C5"/>
    <w:multiLevelType w:val="hybridMultilevel"/>
    <w:tmpl w:val="3CC0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783"/>
    <w:multiLevelType w:val="hybridMultilevel"/>
    <w:tmpl w:val="A23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B435C"/>
    <w:multiLevelType w:val="hybridMultilevel"/>
    <w:tmpl w:val="B7164F18"/>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4D86"/>
    <w:multiLevelType w:val="hybridMultilevel"/>
    <w:tmpl w:val="6CB0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34C2C"/>
    <w:multiLevelType w:val="hybridMultilevel"/>
    <w:tmpl w:val="5600DA7E"/>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54AF6"/>
    <w:multiLevelType w:val="hybridMultilevel"/>
    <w:tmpl w:val="05C6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21FED"/>
    <w:multiLevelType w:val="hybridMultilevel"/>
    <w:tmpl w:val="F1D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371B0"/>
    <w:multiLevelType w:val="hybridMultilevel"/>
    <w:tmpl w:val="0D90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471A4"/>
    <w:multiLevelType w:val="hybridMultilevel"/>
    <w:tmpl w:val="C006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C7604"/>
    <w:multiLevelType w:val="hybridMultilevel"/>
    <w:tmpl w:val="1530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9447E"/>
    <w:multiLevelType w:val="hybridMultilevel"/>
    <w:tmpl w:val="9BA8F18A"/>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922D7"/>
    <w:multiLevelType w:val="hybridMultilevel"/>
    <w:tmpl w:val="A06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E51D3"/>
    <w:multiLevelType w:val="hybridMultilevel"/>
    <w:tmpl w:val="D7B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96D34"/>
    <w:multiLevelType w:val="hybridMultilevel"/>
    <w:tmpl w:val="19285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812D1"/>
    <w:multiLevelType w:val="hybridMultilevel"/>
    <w:tmpl w:val="1B12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324A6"/>
    <w:multiLevelType w:val="hybridMultilevel"/>
    <w:tmpl w:val="87DC6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F5D47"/>
    <w:multiLevelType w:val="hybridMultilevel"/>
    <w:tmpl w:val="8BF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7"/>
  </w:num>
  <w:num w:numId="5">
    <w:abstractNumId w:val="19"/>
  </w:num>
  <w:num w:numId="6">
    <w:abstractNumId w:val="3"/>
  </w:num>
  <w:num w:numId="7">
    <w:abstractNumId w:val="12"/>
  </w:num>
  <w:num w:numId="8">
    <w:abstractNumId w:val="0"/>
  </w:num>
  <w:num w:numId="9">
    <w:abstractNumId w:val="18"/>
  </w:num>
  <w:num w:numId="10">
    <w:abstractNumId w:val="1"/>
  </w:num>
  <w:num w:numId="11">
    <w:abstractNumId w:val="15"/>
  </w:num>
  <w:num w:numId="12">
    <w:abstractNumId w:val="2"/>
  </w:num>
  <w:num w:numId="13">
    <w:abstractNumId w:val="14"/>
  </w:num>
  <w:num w:numId="14">
    <w:abstractNumId w:val="9"/>
  </w:num>
  <w:num w:numId="15">
    <w:abstractNumId w:val="4"/>
  </w:num>
  <w:num w:numId="16">
    <w:abstractNumId w:val="7"/>
  </w:num>
  <w:num w:numId="17">
    <w:abstractNumId w:val="5"/>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44"/>
    <w:rsid w:val="00084385"/>
    <w:rsid w:val="000923DC"/>
    <w:rsid w:val="001B36D8"/>
    <w:rsid w:val="00250231"/>
    <w:rsid w:val="003247ED"/>
    <w:rsid w:val="00375EFA"/>
    <w:rsid w:val="003B6AFC"/>
    <w:rsid w:val="004321CD"/>
    <w:rsid w:val="00443544"/>
    <w:rsid w:val="004D73C8"/>
    <w:rsid w:val="004F077B"/>
    <w:rsid w:val="00535327"/>
    <w:rsid w:val="005749F2"/>
    <w:rsid w:val="006530CA"/>
    <w:rsid w:val="00662642"/>
    <w:rsid w:val="006877FD"/>
    <w:rsid w:val="00722451"/>
    <w:rsid w:val="00730A81"/>
    <w:rsid w:val="0073459D"/>
    <w:rsid w:val="00781F78"/>
    <w:rsid w:val="008028D5"/>
    <w:rsid w:val="008249C9"/>
    <w:rsid w:val="009125FA"/>
    <w:rsid w:val="00A35C9A"/>
    <w:rsid w:val="00A42C82"/>
    <w:rsid w:val="00AD4734"/>
    <w:rsid w:val="00BC1642"/>
    <w:rsid w:val="00CA4E2A"/>
    <w:rsid w:val="00CA7C31"/>
    <w:rsid w:val="00CC4CAE"/>
    <w:rsid w:val="00D30E0A"/>
    <w:rsid w:val="00D50102"/>
    <w:rsid w:val="00DC5413"/>
    <w:rsid w:val="00E402CB"/>
    <w:rsid w:val="00E64BA5"/>
    <w:rsid w:val="00E930BF"/>
    <w:rsid w:val="00EF592C"/>
    <w:rsid w:val="00F01897"/>
    <w:rsid w:val="00F07861"/>
    <w:rsid w:val="00FA294C"/>
    <w:rsid w:val="00FA3CFA"/>
    <w:rsid w:val="00F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AF6F55"/>
  <w15:chartTrackingRefBased/>
  <w15:docId w15:val="{48058A75-981F-4664-AE95-E4750DE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4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44"/>
    <w:pPr>
      <w:ind w:left="720"/>
      <w:contextualSpacing/>
    </w:pPr>
  </w:style>
  <w:style w:type="table" w:styleId="TableGrid">
    <w:name w:val="Table Grid"/>
    <w:basedOn w:val="TableNormal"/>
    <w:uiPriority w:val="39"/>
    <w:rsid w:val="0057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9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7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FA"/>
  </w:style>
  <w:style w:type="paragraph" w:styleId="Footer">
    <w:name w:val="footer"/>
    <w:basedOn w:val="Normal"/>
    <w:link w:val="FooterChar"/>
    <w:uiPriority w:val="99"/>
    <w:unhideWhenUsed/>
    <w:rsid w:val="0037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FA"/>
  </w:style>
  <w:style w:type="paragraph" w:styleId="BalloonText">
    <w:name w:val="Balloon Text"/>
    <w:basedOn w:val="Normal"/>
    <w:link w:val="BalloonTextChar"/>
    <w:uiPriority w:val="99"/>
    <w:semiHidden/>
    <w:unhideWhenUsed/>
    <w:rsid w:val="0037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5BB8-0850-400E-B749-17C51AD9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Healy</dc:creator>
  <cp:keywords/>
  <dc:description/>
  <cp:lastModifiedBy>Colin Gallant</cp:lastModifiedBy>
  <cp:revision>3</cp:revision>
  <cp:lastPrinted>2018-06-18T17:59:00Z</cp:lastPrinted>
  <dcterms:created xsi:type="dcterms:W3CDTF">2018-12-21T14:57:00Z</dcterms:created>
  <dcterms:modified xsi:type="dcterms:W3CDTF">2018-12-21T15:11:00Z</dcterms:modified>
</cp:coreProperties>
</file>